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beforeLines="0" w:after="0" w:afterLines="0"/>
      </w:pPr>
      <w:r>
        <w:t>Сообщение о замене ранее опубликованного документа ОАО "Верхнебаканский цементный завод"</w:t>
      </w:r>
    </w:p>
    <w:p>
      <w:pPr>
        <w:spacing w:before="0" w:beforeLines="0" w:after="0" w:afterLines="0"/>
      </w:pPr>
      <w:r>
        <w:t/>
      </w:r>
    </w:p>
    <w:p>
      <w:pPr>
        <w:spacing w:before="0" w:beforeLines="0" w:after="0" w:afterLines="0"/>
      </w:pPr>
      <w:r>
        <w:t>Наименование документа, взамен электронного образа которого публикуется измененный электронный образ документа: Документ, содержащий изменённую (скорректированную) информацию, раскрытую в отчёте эмитента</w:t>
      </w:r>
    </w:p>
    <w:p>
      <w:pPr>
        <w:spacing w:before="0" w:beforeLines="0" w:after="0" w:afterLines="0"/>
      </w:pPr>
      <w:r>
        <w:t>Отчетный период, за который он составлен (если применимо): 2025, 6 месяцев</w:t>
      </w:r>
    </w:p>
    <w:p>
      <w:pPr>
        <w:spacing w:before="0" w:beforeLines="0" w:after="0" w:afterLines="0"/>
      </w:pPr>
      <w:r>
        <w:t>Дата раскрытия документа, взамен электронного образа которого публикуется измененный электронный образ документа: 28.11.2025</w:t>
      </w:r>
    </w:p>
    <w:p>
      <w:pPr>
        <w:spacing w:before="0" w:beforeLines="0" w:after="0" w:afterLines="0"/>
      </w:pPr>
      <w:r>
        <w:t>Дата раскрытия измененного электронного образа документа: 01.12.2025</w:t>
      </w:r>
    </w:p>
    <w:p>
      <w:pPr>
        <w:spacing w:before="0" w:beforeLines="0" w:after="0" w:afterLines="0"/>
      </w:pPr>
      <w: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  <w:sectPr>
      <w:pgSz w:w="11906" w:h="16838"/>
      <w:pgMar w:top="567" w:right="567" w:bottom="567" w:left="567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2025-12-01T13:08:36Z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2.7.1</lpwstr>
  </property>
</Properties>
</file>